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B1" w:rsidRPr="007450D6" w:rsidRDefault="007450D6" w:rsidP="00892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50D6">
        <w:rPr>
          <w:rFonts w:ascii="Times New Roman" w:hAnsi="Times New Roman" w:cs="Times New Roman"/>
          <w:sz w:val="24"/>
          <w:szCs w:val="24"/>
        </w:rPr>
        <w:t>AP Handout</w:t>
      </w:r>
    </w:p>
    <w:p w:rsidR="007450D6" w:rsidRPr="007450D6" w:rsidRDefault="007450D6" w:rsidP="00892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50D6">
        <w:rPr>
          <w:rFonts w:ascii="Times New Roman" w:hAnsi="Times New Roman" w:cs="Times New Roman"/>
          <w:sz w:val="24"/>
          <w:szCs w:val="24"/>
        </w:rPr>
        <w:t>4/30/20</w:t>
      </w:r>
    </w:p>
    <w:p w:rsid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BB7">
        <w:rPr>
          <w:rFonts w:ascii="Times New Roman" w:hAnsi="Times New Roman" w:cs="Times New Roman"/>
          <w:b/>
          <w:sz w:val="24"/>
          <w:szCs w:val="24"/>
        </w:rPr>
        <w:t>PARAGRAPH TO PARAGRAPH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i/>
        </w:rPr>
        <w:t>Transitional Words</w:t>
      </w:r>
    </w:p>
    <w:tbl>
      <w:tblPr>
        <w:tblStyle w:val="TableGrid"/>
        <w:tblW w:w="0" w:type="auto"/>
        <w:tblInd w:w="1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3648"/>
      </w:tblGrid>
      <w:tr w:rsidR="00892BB7" w:rsidRPr="00892BB7" w:rsidTr="008B32E2">
        <w:trPr>
          <w:trHeight w:val="1176"/>
        </w:trPr>
        <w:tc>
          <w:tcPr>
            <w:tcW w:w="2922" w:type="dxa"/>
          </w:tcPr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“First…” “Second…”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“Next”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“Furthermore”</w:t>
            </w:r>
          </w:p>
        </w:tc>
        <w:tc>
          <w:tcPr>
            <w:tcW w:w="3648" w:type="dxa"/>
          </w:tcPr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 xml:space="preserve">“Along the same lines” 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 xml:space="preserve">“In the same way” 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“Likewise”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“Similarly”</w:t>
            </w:r>
          </w:p>
        </w:tc>
      </w:tr>
    </w:tbl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Transitional Phrases</w:t>
      </w:r>
    </w:p>
    <w:p w:rsidR="00460163" w:rsidRPr="00892BB7" w:rsidRDefault="008B32E2" w:rsidP="00892BB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Chronology</w:t>
      </w:r>
    </w:p>
    <w:p w:rsidR="00460163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At the start of the passage the writer _____</w:t>
      </w:r>
    </w:p>
    <w:p w:rsidR="00460163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opens the passage __________</w:t>
      </w:r>
    </w:p>
    <w:p w:rsidR="00460163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concludes by _____</w:t>
      </w:r>
    </w:p>
    <w:p w:rsidR="00460163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shifts from _____ to ______</w:t>
      </w:r>
    </w:p>
    <w:p w:rsidR="00460163" w:rsidRPr="00892BB7" w:rsidRDefault="008B32E2" w:rsidP="00892BB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Reference Previous Paragraph</w:t>
      </w:r>
    </w:p>
    <w:p w:rsidR="00460163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After ______, the writer</w:t>
      </w:r>
    </w:p>
    <w:p w:rsidR="00460163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Other than _______, the writer also ____</w:t>
      </w:r>
    </w:p>
    <w:p w:rsidR="00460163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Beyond ______, the writer further convey that  ______ by ______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Conclusion</w:t>
      </w:r>
    </w:p>
    <w:p w:rsidR="00460163" w:rsidRPr="00892BB7" w:rsidRDefault="008B32E2" w:rsidP="00892BB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Ultimately, the writer argues _____ by _______ in order to _____</w:t>
      </w:r>
    </w:p>
    <w:p w:rsidR="00460163" w:rsidRPr="00892BB7" w:rsidRDefault="008B32E2" w:rsidP="00892BB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By and large, the writer ___________</w:t>
      </w:r>
    </w:p>
    <w:p w:rsidR="00460163" w:rsidRPr="00892BB7" w:rsidRDefault="008B32E2" w:rsidP="00892BB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When considering _______ (topic) , the writer incorporates ________</w:t>
      </w:r>
    </w:p>
    <w:p w:rsidR="00460163" w:rsidRPr="00892BB7" w:rsidRDefault="008B32E2" w:rsidP="00892BB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By exploring ____________, the writer __________</w:t>
      </w: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BB7">
        <w:rPr>
          <w:rFonts w:ascii="Times New Roman" w:hAnsi="Times New Roman" w:cs="Times New Roman"/>
          <w:b/>
          <w:sz w:val="24"/>
          <w:szCs w:val="24"/>
        </w:rPr>
        <w:t>EXAMPLE TO EXAMPLE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i/>
        </w:rPr>
        <w:t>Explicit/Direct</w:t>
      </w:r>
    </w:p>
    <w:p w:rsidR="00460163" w:rsidRPr="00892BB7" w:rsidRDefault="008B32E2" w:rsidP="00892BB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“Another example…”</w:t>
      </w:r>
    </w:p>
    <w:p w:rsidR="00460163" w:rsidRPr="00892BB7" w:rsidRDefault="008B32E2" w:rsidP="00892BB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“For example…”</w:t>
      </w:r>
    </w:p>
    <w:p w:rsidR="00460163" w:rsidRPr="00892BB7" w:rsidRDefault="008B32E2" w:rsidP="00892BB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“This is also shown when….”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Signal an Addition</w:t>
      </w:r>
    </w:p>
    <w:p w:rsidR="00460163" w:rsidRPr="00892BB7" w:rsidRDefault="008B32E2" w:rsidP="00892BB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point is reiterated when the writer _____</w:t>
      </w:r>
    </w:p>
    <w:p w:rsidR="00460163" w:rsidRPr="00892BB7" w:rsidRDefault="008B32E2" w:rsidP="00892BB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echoes the idea _____ when he/she _____</w:t>
      </w:r>
    </w:p>
    <w:p w:rsidR="00460163" w:rsidRPr="00892BB7" w:rsidRDefault="008B32E2" w:rsidP="00892BB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writers argument is advanced when/by _______</w:t>
      </w:r>
    </w:p>
    <w:p w:rsidR="00460163" w:rsidRPr="00892BB7" w:rsidRDefault="008B32E2" w:rsidP="00892BB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choice is further realized when the writer _______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Reference Previous Example</w:t>
      </w:r>
    </w:p>
    <w:p w:rsidR="00460163" w:rsidRPr="00892BB7" w:rsidRDefault="008B32E2" w:rsidP="00892BB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While _____, the writer _____.</w:t>
      </w:r>
    </w:p>
    <w:p w:rsidR="00460163" w:rsidRPr="00892BB7" w:rsidRDefault="008B32E2" w:rsidP="00892BB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Other than _____, the writer _____</w:t>
      </w:r>
    </w:p>
    <w:p w:rsidR="00460163" w:rsidRPr="00892BB7" w:rsidRDefault="008B32E2" w:rsidP="00892BB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After _____, the writer then _______</w:t>
      </w: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BB7">
        <w:rPr>
          <w:rFonts w:ascii="Times New Roman" w:hAnsi="Times New Roman" w:cs="Times New Roman"/>
          <w:b/>
          <w:sz w:val="24"/>
          <w:szCs w:val="24"/>
        </w:rPr>
        <w:t>EXAMPLE TO COMMENTARY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i/>
        </w:rPr>
        <w:t>Explicit/Direct</w:t>
      </w:r>
    </w:p>
    <w:p w:rsidR="00460163" w:rsidRPr="00892BB7" w:rsidRDefault="008B32E2" w:rsidP="00892BB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shows ______</w:t>
      </w:r>
    </w:p>
    <w:p w:rsidR="00460163" w:rsidRPr="00892BB7" w:rsidRDefault="008B32E2" w:rsidP="00892BB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example highlights ________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Explaining the Quotation/Choice</w:t>
      </w:r>
    </w:p>
    <w:p w:rsidR="00460163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Basically, the writer is ___________</w:t>
      </w:r>
    </w:p>
    <w:p w:rsidR="00460163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In other words, the writer believes _____________</w:t>
      </w:r>
    </w:p>
    <w:p w:rsidR="00460163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conveys  _______________</w:t>
      </w:r>
    </w:p>
    <w:p w:rsidR="00460163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lastRenderedPageBreak/>
        <w:t>By incorporating _____, the writer _______</w:t>
      </w:r>
    </w:p>
    <w:p w:rsidR="00460163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utilizes ______ in order to _____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Analyzing the Quotation</w:t>
      </w:r>
    </w:p>
    <w:p w:rsidR="00460163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distinction is important because ___________</w:t>
      </w:r>
    </w:p>
    <w:p w:rsidR="00460163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By doing this, the writer is suggesting _________</w:t>
      </w:r>
    </w:p>
    <w:p w:rsidR="00460163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signifies ______________</w:t>
      </w:r>
    </w:p>
    <w:p w:rsidR="00460163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Ultimately, the writer________</w:t>
      </w:r>
    </w:p>
    <w:p w:rsidR="00460163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Essentially, __________</w:t>
      </w:r>
    </w:p>
    <w:p w:rsidR="00460163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In making this comment, the writer urges the audience to _____</w:t>
      </w:r>
    </w:p>
    <w:p w:rsidR="00460163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 xml:space="preserve">While _____ is exploring ______, the real issue is _______. </w:t>
      </w: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BB7">
        <w:rPr>
          <w:rFonts w:ascii="Times New Roman" w:hAnsi="Times New Roman" w:cs="Times New Roman"/>
          <w:b/>
          <w:sz w:val="24"/>
          <w:szCs w:val="24"/>
        </w:rPr>
        <w:t>SENTENCE TO SENTENCE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b/>
          <w:bCs/>
          <w:sz w:val="24"/>
          <w:szCs w:val="24"/>
        </w:rPr>
        <w:t>“Known-New Contract”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Remind readers of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known</w:t>
      </w:r>
      <w:r w:rsidRPr="00892BB7">
        <w:rPr>
          <w:rFonts w:ascii="Times New Roman" w:hAnsi="Times New Roman" w:cs="Times New Roman"/>
          <w:sz w:val="24"/>
          <w:szCs w:val="24"/>
        </w:rPr>
        <w:t xml:space="preserve"> information at the start of the sentence.  Finish the sentence with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892BB7"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:rsidR="00460163" w:rsidRPr="00892BB7" w:rsidRDefault="008B32E2" w:rsidP="00892BB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>Begin by writing a sentence.</w:t>
      </w:r>
    </w:p>
    <w:p w:rsidR="00460163" w:rsidRPr="00892BB7" w:rsidRDefault="008B32E2" w:rsidP="00892BB7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Start with something the reader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knows</w:t>
      </w:r>
      <w:r w:rsidRPr="00892BB7">
        <w:rPr>
          <w:rFonts w:ascii="Times New Roman" w:hAnsi="Times New Roman" w:cs="Times New Roman"/>
          <w:sz w:val="24"/>
          <w:szCs w:val="24"/>
        </w:rPr>
        <w:t xml:space="preserve"> in the first part of the sentence</w:t>
      </w:r>
    </w:p>
    <w:p w:rsidR="00460163" w:rsidRPr="00892BB7" w:rsidRDefault="008B32E2" w:rsidP="00892BB7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Tell the reader something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892BB7">
        <w:rPr>
          <w:rFonts w:ascii="Times New Roman" w:hAnsi="Times New Roman" w:cs="Times New Roman"/>
          <w:sz w:val="24"/>
          <w:szCs w:val="24"/>
        </w:rPr>
        <w:t xml:space="preserve"> toward the end of the sentence</w:t>
      </w:r>
    </w:p>
    <w:p w:rsidR="00460163" w:rsidRPr="00892BB7" w:rsidRDefault="008B32E2" w:rsidP="00892BB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>Write another sentence</w:t>
      </w:r>
    </w:p>
    <w:p w:rsidR="00460163" w:rsidRPr="00892BB7" w:rsidRDefault="008B32E2" w:rsidP="00892BB7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Begin with the new information from the previous sentence (because it is now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known</w:t>
      </w:r>
      <w:r w:rsidRPr="00892BB7">
        <w:rPr>
          <w:rFonts w:ascii="Times New Roman" w:hAnsi="Times New Roman" w:cs="Times New Roman"/>
          <w:sz w:val="24"/>
          <w:szCs w:val="24"/>
        </w:rPr>
        <w:t>)</w:t>
      </w:r>
    </w:p>
    <w:p w:rsidR="00460163" w:rsidRPr="00892BB7" w:rsidRDefault="008B32E2" w:rsidP="00892BB7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Tell the reader something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892BB7">
        <w:rPr>
          <w:rFonts w:ascii="Times New Roman" w:hAnsi="Times New Roman" w:cs="Times New Roman"/>
          <w:sz w:val="24"/>
          <w:szCs w:val="24"/>
        </w:rPr>
        <w:t xml:space="preserve"> toward the end of the sentence</w:t>
      </w:r>
    </w:p>
    <w:p w:rsidR="00460163" w:rsidRPr="00892BB7" w:rsidRDefault="008B32E2" w:rsidP="00892BB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>Use pronouns and introductory phrases to connect the first and second sentence</w:t>
      </w:r>
    </w:p>
    <w:p w:rsidR="00892BB7" w:rsidRPr="00892BB7" w:rsidRDefault="00892BB7" w:rsidP="00514F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892BB7">
        <w:rPr>
          <w:rFonts w:ascii="Times New Roman" w:hAnsi="Times New Roman" w:cs="Times New Roman"/>
          <w:sz w:val="24"/>
          <w:szCs w:val="24"/>
        </w:rPr>
        <w:t>By repeating the word “choice,”</w:t>
      </w:r>
      <w:r>
        <w:rPr>
          <w:rFonts w:ascii="Times New Roman" w:hAnsi="Times New Roman" w:cs="Times New Roman"/>
          <w:sz w:val="24"/>
          <w:szCs w:val="24"/>
        </w:rPr>
        <w:t xml:space="preserve"> [KNOWN]</w:t>
      </w:r>
      <w:r w:rsidRPr="00892BB7">
        <w:rPr>
          <w:rFonts w:ascii="Times New Roman" w:hAnsi="Times New Roman" w:cs="Times New Roman"/>
          <w:sz w:val="24"/>
          <w:szCs w:val="24"/>
        </w:rPr>
        <w:t xml:space="preserve"> the writer is emphasizing that she made the decision to name herself “cripple.”</w:t>
      </w:r>
      <w:r>
        <w:rPr>
          <w:rFonts w:ascii="Times New Roman" w:hAnsi="Times New Roman" w:cs="Times New Roman"/>
          <w:sz w:val="24"/>
          <w:szCs w:val="24"/>
        </w:rPr>
        <w:t xml:space="preserve"> [NEW]  </w:t>
      </w:r>
      <w:r w:rsidRPr="00892BB7">
        <w:rPr>
          <w:rFonts w:ascii="Times New Roman" w:hAnsi="Times New Roman" w:cs="Times New Roman"/>
          <w:sz w:val="24"/>
          <w:szCs w:val="24"/>
        </w:rPr>
        <w:t>Selecting this word to describe herself</w:t>
      </w:r>
      <w:r>
        <w:rPr>
          <w:rFonts w:ascii="Times New Roman" w:hAnsi="Times New Roman" w:cs="Times New Roman"/>
          <w:sz w:val="24"/>
          <w:szCs w:val="24"/>
        </w:rPr>
        <w:t xml:space="preserve"> [KNOWN] </w:t>
      </w:r>
      <w:r w:rsidRPr="00892BB7">
        <w:rPr>
          <w:rFonts w:ascii="Times New Roman" w:hAnsi="Times New Roman" w:cs="Times New Roman"/>
          <w:sz w:val="24"/>
          <w:szCs w:val="24"/>
        </w:rPr>
        <w:t>gives Mairs power over an illness that has ultimately left her powerless in a physical sense.</w:t>
      </w:r>
      <w:r>
        <w:rPr>
          <w:rFonts w:ascii="Times New Roman" w:hAnsi="Times New Roman" w:cs="Times New Roman"/>
          <w:sz w:val="24"/>
          <w:szCs w:val="24"/>
        </w:rPr>
        <w:t xml:space="preserve"> [NEW]</w:t>
      </w: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450D6" w:rsidRPr="0074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F5F"/>
    <w:multiLevelType w:val="hybridMultilevel"/>
    <w:tmpl w:val="63C61164"/>
    <w:lvl w:ilvl="0" w:tplc="A68A7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A7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A5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CA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7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A1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F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8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95749"/>
    <w:multiLevelType w:val="hybridMultilevel"/>
    <w:tmpl w:val="AB184B70"/>
    <w:lvl w:ilvl="0" w:tplc="5F54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C2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E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C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8B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6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A30C3"/>
    <w:multiLevelType w:val="hybridMultilevel"/>
    <w:tmpl w:val="A9D4BA30"/>
    <w:lvl w:ilvl="0" w:tplc="724A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2E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E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AD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80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6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474D1F"/>
    <w:multiLevelType w:val="hybridMultilevel"/>
    <w:tmpl w:val="A48051DC"/>
    <w:lvl w:ilvl="0" w:tplc="F90E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4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A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A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6F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0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E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28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CF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0E4654"/>
    <w:multiLevelType w:val="hybridMultilevel"/>
    <w:tmpl w:val="769E213A"/>
    <w:lvl w:ilvl="0" w:tplc="2C563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2616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2F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A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8B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E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0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2E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115FE6"/>
    <w:multiLevelType w:val="hybridMultilevel"/>
    <w:tmpl w:val="8ED6546E"/>
    <w:lvl w:ilvl="0" w:tplc="9A02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A1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A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E8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A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A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C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F95C8B"/>
    <w:multiLevelType w:val="hybridMultilevel"/>
    <w:tmpl w:val="37948A46"/>
    <w:lvl w:ilvl="0" w:tplc="4244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E79BA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A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68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3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C8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6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6249F3"/>
    <w:multiLevelType w:val="hybridMultilevel"/>
    <w:tmpl w:val="8DAEB7AE"/>
    <w:lvl w:ilvl="0" w:tplc="FF4A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EF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4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EE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E9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02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0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9517D9"/>
    <w:multiLevelType w:val="hybridMultilevel"/>
    <w:tmpl w:val="333E27F8"/>
    <w:lvl w:ilvl="0" w:tplc="C6E2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6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0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5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C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C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A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6501B3"/>
    <w:multiLevelType w:val="hybridMultilevel"/>
    <w:tmpl w:val="D3BC81CC"/>
    <w:lvl w:ilvl="0" w:tplc="03E61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D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8A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C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48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CB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E8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2A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0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FE06C9"/>
    <w:multiLevelType w:val="hybridMultilevel"/>
    <w:tmpl w:val="0EA40E7A"/>
    <w:lvl w:ilvl="0" w:tplc="9BE88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4A5B2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4B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29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C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2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A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C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1A4A05"/>
    <w:multiLevelType w:val="hybridMultilevel"/>
    <w:tmpl w:val="E47AB2E4"/>
    <w:lvl w:ilvl="0" w:tplc="6496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E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43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2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69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05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2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D6"/>
    <w:rsid w:val="002E17F4"/>
    <w:rsid w:val="00460163"/>
    <w:rsid w:val="007450D6"/>
    <w:rsid w:val="00880C19"/>
    <w:rsid w:val="00892BB7"/>
    <w:rsid w:val="008B32E2"/>
    <w:rsid w:val="00B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DE24C-15CD-4093-A22C-D98B4834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BB7"/>
    <w:pPr>
      <w:ind w:left="720"/>
      <w:contextualSpacing/>
    </w:pPr>
  </w:style>
  <w:style w:type="table" w:styleId="TableGrid">
    <w:name w:val="Table Grid"/>
    <w:basedOn w:val="TableNormal"/>
    <w:uiPriority w:val="39"/>
    <w:rsid w:val="0089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2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3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Naperville School District 203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Richardson</dc:creator>
  <cp:keywords/>
  <dc:description/>
  <cp:lastModifiedBy>John Cain</cp:lastModifiedBy>
  <cp:revision>2</cp:revision>
  <dcterms:created xsi:type="dcterms:W3CDTF">2020-05-04T01:54:00Z</dcterms:created>
  <dcterms:modified xsi:type="dcterms:W3CDTF">2020-05-04T01:54:00Z</dcterms:modified>
</cp:coreProperties>
</file>